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CA" w:rsidRDefault="00F610CA" w:rsidP="00B12A44">
      <w:pPr>
        <w:rPr>
          <w:color w:val="9BBB59" w:themeColor="accent3"/>
        </w:rPr>
      </w:pPr>
      <w:r>
        <w:rPr>
          <w:b/>
          <w:noProof/>
          <w:sz w:val="36"/>
        </w:rPr>
        <mc:AlternateContent>
          <mc:Choice Requires="wps">
            <w:drawing>
              <wp:anchor distT="0" distB="0" distL="114300" distR="114300" simplePos="0" relativeHeight="251692032" behindDoc="0" locked="0" layoutInCell="1" allowOverlap="1" wp14:anchorId="403E65E4" wp14:editId="34D7B73E">
                <wp:simplePos x="0" y="0"/>
                <wp:positionH relativeFrom="column">
                  <wp:posOffset>-22446</wp:posOffset>
                </wp:positionH>
                <wp:positionV relativeFrom="paragraph">
                  <wp:posOffset>-69933</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F610CA" w:rsidRPr="008E3C2D" w:rsidRDefault="00F610CA" w:rsidP="00F610CA">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75pt;margin-top:-5.5pt;width:472.5pt;height:48.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" fillcolor="red" strokecolor="red" strokeweight="2pt">
                <v:fill opacity="0"/>
                <v:textbox>
                  <w:txbxContent>
                    <w:p w:rsidR="00F610CA" w:rsidRPr="008E3C2D" w:rsidRDefault="00F610CA" w:rsidP="00F610CA">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F610CA" w:rsidRDefault="00F610CA" w:rsidP="00B12A44">
      <w:pPr>
        <w:rPr>
          <w:color w:val="9BBB59" w:themeColor="accent3"/>
        </w:rPr>
      </w:pPr>
    </w:p>
    <w:p w:rsidR="00B12A44" w:rsidRPr="00B12A44" w:rsidRDefault="00B12A44" w:rsidP="00B12A44">
      <w:pPr>
        <w:rPr>
          <w:color w:val="9BBB59" w:themeColor="accent3"/>
        </w:rPr>
      </w:pPr>
      <w:r>
        <w:rPr>
          <w:noProof/>
        </w:rPr>
        <mc:AlternateContent>
          <mc:Choice Requires="wps">
            <w:drawing>
              <wp:anchor distT="0" distB="0" distL="114300" distR="114300" simplePos="0" relativeHeight="251667456" behindDoc="0" locked="0" layoutInCell="1" allowOverlap="1" wp14:anchorId="77703784" wp14:editId="270EB419">
                <wp:simplePos x="0" y="0"/>
                <wp:positionH relativeFrom="column">
                  <wp:posOffset>-24130</wp:posOffset>
                </wp:positionH>
                <wp:positionV relativeFrom="paragraph">
                  <wp:posOffset>34594</wp:posOffset>
                </wp:positionV>
                <wp:extent cx="6464410" cy="436963"/>
                <wp:effectExtent l="0" t="0" r="12700" b="20320"/>
                <wp:wrapNone/>
                <wp:docPr id="1" name="Rounded Rectangle 1"/>
                <wp:cNvGraphicFramePr/>
                <a:graphic xmlns:a="http://schemas.openxmlformats.org/drawingml/2006/main">
                  <a:graphicData uri="http://schemas.microsoft.com/office/word/2010/wordprocessingShape">
                    <wps:wsp>
                      <wps:cNvSpPr/>
                      <wps:spPr>
                        <a:xfrm>
                          <a:off x="0" y="0"/>
                          <a:ext cx="6464410" cy="43696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B12A44" w:rsidRPr="00177939" w:rsidRDefault="00670915" w:rsidP="00B12A44">
                            <w:pPr>
                              <w:rPr>
                                <w:b/>
                                <w:sz w:val="36"/>
                              </w:rPr>
                            </w:pPr>
                            <w:r>
                              <w:rPr>
                                <w:b/>
                                <w:sz w:val="36"/>
                              </w:rPr>
                              <w:t>K.CC.6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9pt;margin-top:2.7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" fillcolor="black [3200]" strokecolor="black [1600]" strokeweight="2pt">
                <v:textbox>
                  <w:txbxContent>
                    <w:p w:rsidR="00B12A44" w:rsidRPr="00177939" w:rsidRDefault="00670915" w:rsidP="00B12A44">
                      <w:pPr>
                        <w:rPr>
                          <w:b/>
                          <w:sz w:val="36"/>
                        </w:rPr>
                      </w:pPr>
                      <w:r>
                        <w:rPr>
                          <w:b/>
                          <w:sz w:val="36"/>
                        </w:rPr>
                        <w:t>K.CC.6</w:t>
                      </w:r>
                    </w:p>
                  </w:txbxContent>
                </v:textbox>
              </v:roundrect>
            </w:pict>
          </mc:Fallback>
        </mc:AlternateContent>
      </w:r>
    </w:p>
    <w:p w:rsidR="00B12A44" w:rsidRDefault="00B12A44" w:rsidP="003163DE">
      <w:pPr>
        <w:rPr>
          <w:b/>
        </w:rPr>
      </w:pPr>
    </w:p>
    <w:p w:rsidR="00EB4862" w:rsidRDefault="00670915" w:rsidP="00670915">
      <w:pPr>
        <w:spacing w:line="240" w:lineRule="auto"/>
        <w:rPr>
          <w:rFonts w:ascii="Arial" w:hAnsi="Arial" w:cs="Arial"/>
          <w:b/>
        </w:rPr>
      </w:pPr>
      <w:r w:rsidRPr="00EB4862">
        <w:rPr>
          <w:rFonts w:ascii="Arial" w:hAnsi="Arial" w:cs="Arial"/>
          <w:b/>
        </w:rPr>
        <w:t>Compare numbers</w:t>
      </w:r>
    </w:p>
    <w:p w:rsidR="00670915" w:rsidRPr="00EB4862" w:rsidRDefault="003163DE" w:rsidP="00670915">
      <w:pPr>
        <w:spacing w:line="240" w:lineRule="auto"/>
        <w:rPr>
          <w:rFonts w:ascii="Arial" w:hAnsi="Arial" w:cs="Arial"/>
        </w:rPr>
      </w:pPr>
      <w:r w:rsidRPr="00EB4862">
        <w:rPr>
          <w:rFonts w:ascii="Arial" w:hAnsi="Arial" w:cs="Arial"/>
          <w:b/>
        </w:rPr>
        <w:br/>
      </w:r>
      <w:r w:rsidR="00670915" w:rsidRPr="00EB4862">
        <w:rPr>
          <w:rFonts w:ascii="Arial" w:hAnsi="Arial" w:cs="Arial"/>
        </w:rPr>
        <w:t>K.CC.6   Identify whether the number of objects in one group is greater than, less than, or equal to the</w:t>
      </w:r>
      <w:r w:rsidR="00EB4862">
        <w:rPr>
          <w:rFonts w:ascii="Arial" w:hAnsi="Arial" w:cs="Arial"/>
        </w:rPr>
        <w:t xml:space="preserve"> </w:t>
      </w:r>
      <w:r w:rsidR="00670915" w:rsidRPr="00EB4862">
        <w:rPr>
          <w:rFonts w:ascii="Arial" w:hAnsi="Arial" w:cs="Arial"/>
        </w:rPr>
        <w:t xml:space="preserve">number of objects in another group, e.g., by using </w:t>
      </w:r>
      <w:r w:rsidR="00670915" w:rsidRPr="00921E80">
        <w:rPr>
          <w:rFonts w:ascii="Arial" w:hAnsi="Arial" w:cs="Arial"/>
          <w:highlight w:val="yellow"/>
        </w:rPr>
        <w:t>ma</w:t>
      </w:r>
      <w:r w:rsidR="00EB4862" w:rsidRPr="00921E80">
        <w:rPr>
          <w:rFonts w:ascii="Arial" w:hAnsi="Arial" w:cs="Arial"/>
          <w:highlight w:val="yellow"/>
        </w:rPr>
        <w:t>tching and counting strategies</w:t>
      </w:r>
      <w:r w:rsidR="00EB4862">
        <w:rPr>
          <w:rFonts w:ascii="Arial" w:hAnsi="Arial" w:cs="Arial"/>
        </w:rPr>
        <w:t xml:space="preserve">. </w:t>
      </w:r>
      <w:r w:rsidR="00670915" w:rsidRPr="00EB4862">
        <w:rPr>
          <w:rFonts w:ascii="Arial" w:hAnsi="Arial" w:cs="Arial"/>
        </w:rPr>
        <w:t>(Include</w:t>
      </w:r>
      <w:r w:rsidR="00EB4862">
        <w:rPr>
          <w:rFonts w:ascii="Arial" w:hAnsi="Arial" w:cs="Arial"/>
        </w:rPr>
        <w:t xml:space="preserve"> </w:t>
      </w:r>
      <w:r w:rsidR="00670915" w:rsidRPr="00EB4862">
        <w:rPr>
          <w:rFonts w:ascii="Arial" w:hAnsi="Arial" w:cs="Arial"/>
        </w:rPr>
        <w:t>groups with up to ten objects)</w:t>
      </w:r>
    </w:p>
    <w:p w:rsidR="00670915" w:rsidRDefault="00670915" w:rsidP="00670915"/>
    <w:p w:rsidR="003163DE" w:rsidRDefault="003163DE" w:rsidP="00670915">
      <w:r>
        <w:rPr>
          <w:noProof/>
          <w:sz w:val="28"/>
        </w:rPr>
        <mc:AlternateContent>
          <mc:Choice Requires="wps">
            <w:drawing>
              <wp:anchor distT="0" distB="0" distL="114300" distR="114300" simplePos="0" relativeHeight="251659264" behindDoc="0" locked="0" layoutInCell="1" allowOverlap="1" wp14:anchorId="7EE8F1C1" wp14:editId="498F8860">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63DE" w:rsidRPr="00177939" w:rsidRDefault="00921E80" w:rsidP="003163DE">
                            <w:pPr>
                              <w:rPr>
                                <w:b/>
                                <w:sz w:val="36"/>
                              </w:rPr>
                            </w:pPr>
                            <w:r>
                              <w:rPr>
                                <w:b/>
                                <w:sz w:val="36"/>
                              </w:rPr>
                              <w:t>Matching and Counting S</w:t>
                            </w:r>
                            <w:r w:rsidR="00404444">
                              <w:rPr>
                                <w:b/>
                                <w:sz w:val="36"/>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" fillcolor="#4f81bd [3204]" strokecolor="#243f60 [1604]" strokeweight="2pt">
                <v:textbox>
                  <w:txbxContent>
                    <w:p w:rsidR="003163DE" w:rsidRPr="00177939" w:rsidRDefault="00921E80" w:rsidP="003163DE">
                      <w:pPr>
                        <w:rPr>
                          <w:b/>
                          <w:sz w:val="36"/>
                        </w:rPr>
                      </w:pPr>
                      <w:r>
                        <w:rPr>
                          <w:b/>
                          <w:sz w:val="36"/>
                        </w:rPr>
                        <w:t>Matching and Counting S</w:t>
                      </w:r>
                      <w:r w:rsidR="00404444">
                        <w:rPr>
                          <w:b/>
                          <w:sz w:val="36"/>
                        </w:rPr>
                        <w:t>trategies</w:t>
                      </w:r>
                    </w:p>
                  </w:txbxContent>
                </v:textbox>
              </v:roundrect>
            </w:pict>
          </mc:Fallback>
        </mc:AlternateContent>
      </w:r>
    </w:p>
    <w:p w:rsidR="003163DE" w:rsidRDefault="003163DE"/>
    <w:p w:rsidR="00497FBC" w:rsidRPr="00EB4862" w:rsidRDefault="00404444" w:rsidP="00F03AD9">
      <w:pPr>
        <w:rPr>
          <w:rFonts w:ascii="Arial" w:hAnsi="Arial" w:cs="Arial"/>
        </w:rPr>
      </w:pPr>
      <w:r w:rsidRPr="00EB4862">
        <w:rPr>
          <w:rFonts w:ascii="Arial" w:hAnsi="Arial" w:cs="Arial"/>
          <w:b/>
        </w:rPr>
        <w:t>Matching Strategies</w:t>
      </w:r>
    </w:p>
    <w:p w:rsidR="00404444" w:rsidRPr="00EB4862" w:rsidRDefault="00EB4862" w:rsidP="00F03AD9">
      <w:pPr>
        <w:rPr>
          <w:rFonts w:ascii="Arial" w:hAnsi="Arial" w:cs="Arial"/>
        </w:rPr>
      </w:pPr>
      <w:r w:rsidRPr="00EB4862">
        <w:rPr>
          <w:rFonts w:ascii="Arial" w:hAnsi="Arial" w:cs="Arial"/>
          <w:noProof/>
        </w:rPr>
        <mc:AlternateContent>
          <mc:Choice Requires="wps">
            <w:drawing>
              <wp:anchor distT="0" distB="0" distL="114300" distR="114300" simplePos="0" relativeHeight="251680768" behindDoc="0" locked="0" layoutInCell="1" allowOverlap="1" wp14:anchorId="1F170949" wp14:editId="51CBE938">
                <wp:simplePos x="0" y="0"/>
                <wp:positionH relativeFrom="column">
                  <wp:posOffset>1193165</wp:posOffset>
                </wp:positionH>
                <wp:positionV relativeFrom="paragraph">
                  <wp:posOffset>782955</wp:posOffset>
                </wp:positionV>
                <wp:extent cx="134620" cy="127000"/>
                <wp:effectExtent l="19050" t="38100" r="36830" b="44450"/>
                <wp:wrapNone/>
                <wp:docPr id="14" name="5-Point Star 14"/>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93.95pt;margin-top:61.65pt;width:10.6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8720" behindDoc="0" locked="0" layoutInCell="1" allowOverlap="1" wp14:anchorId="3931DEAA" wp14:editId="4937E7C3">
                <wp:simplePos x="0" y="0"/>
                <wp:positionH relativeFrom="column">
                  <wp:posOffset>930910</wp:posOffset>
                </wp:positionH>
                <wp:positionV relativeFrom="paragraph">
                  <wp:posOffset>774700</wp:posOffset>
                </wp:positionV>
                <wp:extent cx="134620" cy="127000"/>
                <wp:effectExtent l="19050" t="38100" r="36830" b="44450"/>
                <wp:wrapNone/>
                <wp:docPr id="13" name="5-Point Star 13"/>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73.3pt;margin-top:61pt;width:10.6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6672" behindDoc="0" locked="0" layoutInCell="1" allowOverlap="1" wp14:anchorId="00C3130A" wp14:editId="56BE0906">
                <wp:simplePos x="0" y="0"/>
                <wp:positionH relativeFrom="column">
                  <wp:posOffset>660400</wp:posOffset>
                </wp:positionH>
                <wp:positionV relativeFrom="paragraph">
                  <wp:posOffset>783590</wp:posOffset>
                </wp:positionV>
                <wp:extent cx="134620" cy="127000"/>
                <wp:effectExtent l="19050" t="38100" r="36830" b="44450"/>
                <wp:wrapNone/>
                <wp:docPr id="12" name="5-Point Star 12"/>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52pt;margin-top:61.7pt;width:10.6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4624" behindDoc="0" locked="0" layoutInCell="1" allowOverlap="1" wp14:anchorId="536D1355" wp14:editId="1A8B7541">
                <wp:simplePos x="0" y="0"/>
                <wp:positionH relativeFrom="column">
                  <wp:posOffset>389890</wp:posOffset>
                </wp:positionH>
                <wp:positionV relativeFrom="paragraph">
                  <wp:posOffset>783590</wp:posOffset>
                </wp:positionV>
                <wp:extent cx="134620" cy="127000"/>
                <wp:effectExtent l="19050" t="38100" r="36830" b="44450"/>
                <wp:wrapNone/>
                <wp:docPr id="9" name="5-Point Star 9"/>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30.7pt;margin-top:61.7pt;width:10.6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2576" behindDoc="0" locked="0" layoutInCell="1" allowOverlap="1" wp14:anchorId="731DFC20" wp14:editId="605E5CB2">
                <wp:simplePos x="0" y="0"/>
                <wp:positionH relativeFrom="column">
                  <wp:posOffset>102870</wp:posOffset>
                </wp:positionH>
                <wp:positionV relativeFrom="paragraph">
                  <wp:posOffset>773430</wp:posOffset>
                </wp:positionV>
                <wp:extent cx="134620" cy="127000"/>
                <wp:effectExtent l="19050" t="38100" r="36830" b="44450"/>
                <wp:wrapNone/>
                <wp:docPr id="8" name="5-Point Star 8"/>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8.1pt;margin-top:60.9pt;width:10.6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00404444" w:rsidRPr="00EB4862">
        <w:rPr>
          <w:rFonts w:ascii="Arial" w:hAnsi="Arial" w:cs="Arial"/>
        </w:rPr>
        <w:t xml:space="preserve">Students can use pictures or manipulatives to represent numbers.  They then </w:t>
      </w:r>
      <w:r w:rsidR="00404444" w:rsidRPr="00EB4862">
        <w:rPr>
          <w:rFonts w:ascii="Arial" w:hAnsi="Arial" w:cs="Arial"/>
          <w:b/>
        </w:rPr>
        <w:t>physical match</w:t>
      </w:r>
      <w:r w:rsidR="00404444" w:rsidRPr="00EB4862">
        <w:rPr>
          <w:rFonts w:ascii="Arial" w:hAnsi="Arial" w:cs="Arial"/>
        </w:rPr>
        <w:t xml:space="preserve"> these objects together</w:t>
      </w:r>
      <w:r w:rsidR="009014DD" w:rsidRPr="00EB4862">
        <w:rPr>
          <w:rFonts w:ascii="Arial" w:hAnsi="Arial" w:cs="Arial"/>
        </w:rPr>
        <w:t xml:space="preserve"> (or </w:t>
      </w:r>
      <w:r w:rsidR="009014DD" w:rsidRPr="00EB4862">
        <w:rPr>
          <w:rFonts w:ascii="Arial" w:hAnsi="Arial" w:cs="Arial"/>
          <w:b/>
        </w:rPr>
        <w:t>draw lines</w:t>
      </w:r>
      <w:r w:rsidR="009014DD" w:rsidRPr="00EB4862">
        <w:rPr>
          <w:rFonts w:ascii="Arial" w:hAnsi="Arial" w:cs="Arial"/>
        </w:rPr>
        <w:t xml:space="preserve"> to match items)</w:t>
      </w:r>
      <w:r w:rsidR="00404444" w:rsidRPr="00EB4862">
        <w:rPr>
          <w:rFonts w:ascii="Arial" w:hAnsi="Arial" w:cs="Arial"/>
        </w:rPr>
        <w:t xml:space="preserve"> until they run out of matches.  The item that remains unmatched is then part of the greater than group.   Example: 5 </w:t>
      </w:r>
      <w:r w:rsidR="001F311D" w:rsidRPr="00EB4862">
        <w:rPr>
          <w:rFonts w:ascii="Arial" w:hAnsi="Arial" w:cs="Arial"/>
        </w:rPr>
        <w:t>stars</w:t>
      </w:r>
      <w:r w:rsidR="00404444" w:rsidRPr="00EB4862">
        <w:rPr>
          <w:rFonts w:ascii="Arial" w:hAnsi="Arial" w:cs="Arial"/>
        </w:rPr>
        <w:t xml:space="preserve"> and 4 </w:t>
      </w:r>
      <w:r w:rsidR="001F311D" w:rsidRPr="00EB4862">
        <w:rPr>
          <w:rFonts w:ascii="Arial" w:hAnsi="Arial" w:cs="Arial"/>
        </w:rPr>
        <w:t>smiley faces</w:t>
      </w:r>
    </w:p>
    <w:p w:rsidR="00B12A44" w:rsidRPr="00EB4862" w:rsidRDefault="001F311D" w:rsidP="001F311D">
      <w:pPr>
        <w:ind w:left="2160"/>
        <w:rPr>
          <w:rFonts w:ascii="Arial" w:hAnsi="Arial" w:cs="Arial"/>
        </w:rPr>
      </w:pPr>
      <w:r w:rsidRPr="00EB4862">
        <w:rPr>
          <w:rFonts w:ascii="Arial" w:hAnsi="Arial" w:cs="Arial"/>
          <w:noProof/>
        </w:rPr>
        <mc:AlternateContent>
          <mc:Choice Requires="wps">
            <w:drawing>
              <wp:anchor distT="0" distB="0" distL="114300" distR="114300" simplePos="0" relativeHeight="251687936" behindDoc="0" locked="0" layoutInCell="1" allowOverlap="1" wp14:anchorId="71B96257" wp14:editId="6FFEA71A">
                <wp:simplePos x="0" y="0"/>
                <wp:positionH relativeFrom="column">
                  <wp:posOffset>931131</wp:posOffset>
                </wp:positionH>
                <wp:positionV relativeFrom="paragraph">
                  <wp:posOffset>116122</wp:posOffset>
                </wp:positionV>
                <wp:extent cx="134620" cy="151075"/>
                <wp:effectExtent l="0" t="0" r="17780" b="20955"/>
                <wp:wrapNone/>
                <wp:docPr id="18" name="Smiley Face 18"/>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26" type="#_x0000_t96" style="position:absolute;margin-left:73.3pt;margin-top:9.15pt;width:10.6pt;height:1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5888" behindDoc="0" locked="0" layoutInCell="1" allowOverlap="1" wp14:anchorId="175D8842" wp14:editId="7A411088">
                <wp:simplePos x="0" y="0"/>
                <wp:positionH relativeFrom="column">
                  <wp:posOffset>660786</wp:posOffset>
                </wp:positionH>
                <wp:positionV relativeFrom="paragraph">
                  <wp:posOffset>116122</wp:posOffset>
                </wp:positionV>
                <wp:extent cx="134620" cy="151075"/>
                <wp:effectExtent l="0" t="0" r="17780" b="20955"/>
                <wp:wrapNone/>
                <wp:docPr id="17" name="Smiley Face 17"/>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7" o:spid="_x0000_s1026" type="#_x0000_t96" style="position:absolute;margin-left:52.05pt;margin-top:9.15pt;width:10.6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1792" behindDoc="0" locked="0" layoutInCell="1" allowOverlap="1" wp14:anchorId="2D243954" wp14:editId="61B8122C">
                <wp:simplePos x="0" y="0"/>
                <wp:positionH relativeFrom="column">
                  <wp:posOffset>102870</wp:posOffset>
                </wp:positionH>
                <wp:positionV relativeFrom="paragraph">
                  <wp:posOffset>89535</wp:posOffset>
                </wp:positionV>
                <wp:extent cx="134620" cy="150495"/>
                <wp:effectExtent l="0" t="0" r="17780" b="20955"/>
                <wp:wrapNone/>
                <wp:docPr id="15" name="Smiley Face 15"/>
                <wp:cNvGraphicFramePr/>
                <a:graphic xmlns:a="http://schemas.openxmlformats.org/drawingml/2006/main">
                  <a:graphicData uri="http://schemas.microsoft.com/office/word/2010/wordprocessingShape">
                    <wps:wsp>
                      <wps:cNvSpPr/>
                      <wps:spPr>
                        <a:xfrm>
                          <a:off x="0" y="0"/>
                          <a:ext cx="134620" cy="15049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5" o:spid="_x0000_s1026" type="#_x0000_t96" style="position:absolute;margin-left:8.1pt;margin-top:7.05pt;width:10.6pt;height:1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3840" behindDoc="0" locked="0" layoutInCell="1" allowOverlap="1" wp14:anchorId="6D9E06D6" wp14:editId="62792C50">
                <wp:simplePos x="0" y="0"/>
                <wp:positionH relativeFrom="column">
                  <wp:posOffset>390442</wp:posOffset>
                </wp:positionH>
                <wp:positionV relativeFrom="paragraph">
                  <wp:posOffset>116123</wp:posOffset>
                </wp:positionV>
                <wp:extent cx="134620" cy="151075"/>
                <wp:effectExtent l="0" t="0" r="17780" b="20955"/>
                <wp:wrapNone/>
                <wp:docPr id="16" name="Smiley Face 16"/>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6" o:spid="_x0000_s1026" type="#_x0000_t96" style="position:absolute;margin-left:30.75pt;margin-top:9.15pt;width:10.6pt;height:1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" fillcolor="yellow" strokecolor="#243f60 [1604]" strokeweight="2pt"/>
            </w:pict>
          </mc:Fallback>
        </mc:AlternateContent>
      </w:r>
      <w:r w:rsidRPr="00EB4862">
        <w:rPr>
          <w:rFonts w:ascii="Arial" w:hAnsi="Arial" w:cs="Arial"/>
        </w:rPr>
        <w:t xml:space="preserve">One star remains unmatched.  Therefore there are more stars than smiley faces.  So 5 </w:t>
      </w:r>
      <w:proofErr w:type="gramStart"/>
      <w:r w:rsidRPr="00EB4862">
        <w:rPr>
          <w:rFonts w:ascii="Arial" w:hAnsi="Arial" w:cs="Arial"/>
        </w:rPr>
        <w:t>is</w:t>
      </w:r>
      <w:proofErr w:type="gramEnd"/>
      <w:r w:rsidRPr="00EB4862">
        <w:rPr>
          <w:rFonts w:ascii="Arial" w:hAnsi="Arial" w:cs="Arial"/>
        </w:rPr>
        <w:t xml:space="preserve"> greater than 4.</w:t>
      </w:r>
    </w:p>
    <w:p w:rsidR="001F311D" w:rsidRPr="00EB4862" w:rsidRDefault="001F311D" w:rsidP="001F311D">
      <w:pPr>
        <w:rPr>
          <w:rFonts w:ascii="Arial" w:hAnsi="Arial" w:cs="Arial"/>
        </w:rPr>
      </w:pPr>
      <w:r w:rsidRPr="00EB4862">
        <w:rPr>
          <w:rFonts w:ascii="Arial" w:hAnsi="Arial" w:cs="Arial"/>
        </w:rPr>
        <w:t xml:space="preserve">A student can also match items </w:t>
      </w:r>
      <w:r w:rsidRPr="00EB4862">
        <w:rPr>
          <w:rFonts w:ascii="Arial" w:hAnsi="Arial" w:cs="Arial"/>
          <w:b/>
        </w:rPr>
        <w:t>by removing</w:t>
      </w:r>
      <w:r w:rsidRPr="00EB4862">
        <w:rPr>
          <w:rFonts w:ascii="Arial" w:hAnsi="Arial" w:cs="Arial"/>
        </w:rPr>
        <w:t xml:space="preserve"> them.  If all the items are together, the student takes one of each and puts them away.  Eventually the student will only be left with items from one group.  That group then has more items.  In the example above the student would have been left with 1 star.  Thus there are more stars than smiley faces.  </w:t>
      </w:r>
    </w:p>
    <w:p w:rsidR="001F311D" w:rsidRPr="00EB4862" w:rsidRDefault="001F311D" w:rsidP="001F311D">
      <w:pPr>
        <w:rPr>
          <w:rFonts w:ascii="Arial" w:hAnsi="Arial" w:cs="Arial"/>
          <w:b/>
        </w:rPr>
      </w:pPr>
      <w:r w:rsidRPr="00EB4862">
        <w:rPr>
          <w:rFonts w:ascii="Arial" w:hAnsi="Arial" w:cs="Arial"/>
          <w:b/>
        </w:rPr>
        <w:t>Counting Strategy</w:t>
      </w:r>
    </w:p>
    <w:p w:rsidR="001F311D" w:rsidRPr="00EB4862" w:rsidRDefault="00EB4862" w:rsidP="001F311D">
      <w:pPr>
        <w:rPr>
          <w:rFonts w:ascii="Arial" w:hAnsi="Arial" w:cs="Arial"/>
        </w:rPr>
      </w:pPr>
      <w:r w:rsidRPr="00EB4862">
        <w:rPr>
          <w:rFonts w:ascii="Arial" w:hAnsi="Arial" w:cs="Arial"/>
          <w:b/>
          <w:noProof/>
        </w:rPr>
        <mc:AlternateContent>
          <mc:Choice Requires="wps">
            <w:drawing>
              <wp:anchor distT="0" distB="0" distL="114300" distR="114300" simplePos="0" relativeHeight="251668480" behindDoc="0" locked="0" layoutInCell="1" allowOverlap="1" wp14:anchorId="4FDE58C3" wp14:editId="20000523">
                <wp:simplePos x="0" y="0"/>
                <wp:positionH relativeFrom="column">
                  <wp:posOffset>4229735</wp:posOffset>
                </wp:positionH>
                <wp:positionV relativeFrom="paragraph">
                  <wp:posOffset>602615</wp:posOffset>
                </wp:positionV>
                <wp:extent cx="2249805" cy="1287780"/>
                <wp:effectExtent l="0" t="190500" r="17145" b="26670"/>
                <wp:wrapNone/>
                <wp:docPr id="5" name="Rounded Rectangular Callout 5"/>
                <wp:cNvGraphicFramePr/>
                <a:graphic xmlns:a="http://schemas.openxmlformats.org/drawingml/2006/main">
                  <a:graphicData uri="http://schemas.microsoft.com/office/word/2010/wordprocessingShape">
                    <wps:wsp>
                      <wps:cNvSpPr/>
                      <wps:spPr>
                        <a:xfrm rot="10800000" flipV="1">
                          <a:off x="0" y="0"/>
                          <a:ext cx="2249805" cy="1287780"/>
                        </a:xfrm>
                        <a:prstGeom prst="wedgeRoundRectCallout">
                          <a:avLst>
                            <a:gd name="adj1" fmla="val 47024"/>
                            <a:gd name="adj2" fmla="val -6446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FBC" w:rsidRPr="001F311D" w:rsidRDefault="001F311D" w:rsidP="00497FBC">
                            <w:pPr>
                              <w:jc w:val="center"/>
                              <w:rPr>
                                <w:color w:val="000000" w:themeColor="text1"/>
                              </w:rPr>
                            </w:pPr>
                            <w:r>
                              <w:rPr>
                                <w:color w:val="000000" w:themeColor="text1"/>
                              </w:rPr>
                              <w:t>Students must have a firm understanding of cardinality for numbers through 10 to use this counting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333.05pt;margin-top:47.45pt;width:177.15pt;height:101.4pt;rotation:18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" adj="20957,-3124" filled="f" strokecolor="#243f60 [1604]" strokeweight="2pt">
                <v:textbox>
                  <w:txbxContent>
                    <w:p w:rsidR="00497FBC" w:rsidRPr="001F311D" w:rsidRDefault="001F311D" w:rsidP="00497FBC">
                      <w:pPr>
                        <w:jc w:val="center"/>
                        <w:rPr>
                          <w:color w:val="000000" w:themeColor="text1"/>
                        </w:rPr>
                      </w:pPr>
                      <w:r>
                        <w:rPr>
                          <w:color w:val="000000" w:themeColor="text1"/>
                        </w:rPr>
                        <w:t>Students must have a firm understanding of cardinality for numbers through 10 to use this counting strategy.</w:t>
                      </w:r>
                    </w:p>
                  </w:txbxContent>
                </v:textbox>
              </v:shape>
            </w:pict>
          </mc:Fallback>
        </mc:AlternateContent>
      </w:r>
      <w:r w:rsidR="00D42C4B" w:rsidRPr="00EB4862">
        <w:rPr>
          <w:rFonts w:ascii="Arial" w:hAnsi="Arial" w:cs="Arial"/>
          <w:b/>
          <w:noProof/>
        </w:rPr>
        <mc:AlternateContent>
          <mc:Choice Requires="wps">
            <w:drawing>
              <wp:anchor distT="0" distB="0" distL="114300" distR="114300" simplePos="0" relativeHeight="251688960" behindDoc="0" locked="0" layoutInCell="1" allowOverlap="1" wp14:anchorId="182464B5" wp14:editId="47382488">
                <wp:simplePos x="0" y="0"/>
                <wp:positionH relativeFrom="column">
                  <wp:posOffset>159026</wp:posOffset>
                </wp:positionH>
                <wp:positionV relativeFrom="paragraph">
                  <wp:posOffset>674757</wp:posOffset>
                </wp:positionV>
                <wp:extent cx="3776870" cy="1637968"/>
                <wp:effectExtent l="0" t="0" r="14605" b="19685"/>
                <wp:wrapNone/>
                <wp:docPr id="19" name="Bevel 19"/>
                <wp:cNvGraphicFramePr/>
                <a:graphic xmlns:a="http://schemas.openxmlformats.org/drawingml/2006/main">
                  <a:graphicData uri="http://schemas.microsoft.com/office/word/2010/wordprocessingShape">
                    <wps:wsp>
                      <wps:cNvSpPr/>
                      <wps:spPr>
                        <a:xfrm>
                          <a:off x="0" y="0"/>
                          <a:ext cx="3776870" cy="1637968"/>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C4B" w:rsidRDefault="00D42C4B" w:rsidP="00D42C4B">
                            <w:pPr>
                              <w:jc w:val="center"/>
                            </w:pPr>
                            <w:r>
                              <w:t>Students are no</w:t>
                            </w:r>
                            <w:r w:rsidR="00EB4862">
                              <w:t>t</w:t>
                            </w:r>
                            <w:r>
                              <w:t xml:space="preserve"> expected to use symbols to represent greater than or less than.  </w:t>
                            </w:r>
                          </w:p>
                          <w:p w:rsidR="00D42C4B" w:rsidRDefault="009014DD" w:rsidP="009014DD">
                            <w:pPr>
                              <w:jc w:val="center"/>
                            </w:pPr>
                            <w:r>
                              <w:t xml:space="preserve">This is not the time to add mnemonic devices or “cute” names, for example, the alligator mouth eats the bigger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30" type="#_x0000_t84" style="position:absolute;margin-left:12.5pt;margin-top:53.15pt;width:297.4pt;height:128.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" fillcolor="#4f81bd [3204]" strokecolor="#243f60 [1604]" strokeweight="2pt">
                <v:textbox>
                  <w:txbxContent>
                    <w:p w:rsidR="00D42C4B" w:rsidRDefault="00D42C4B" w:rsidP="00D42C4B">
                      <w:pPr>
                        <w:jc w:val="center"/>
                      </w:pPr>
                      <w:r>
                        <w:t>Students are no</w:t>
                      </w:r>
                      <w:r w:rsidR="00EB4862">
                        <w:t>t</w:t>
                      </w:r>
                      <w:r>
                        <w:t xml:space="preserve"> expected to use symbols to represent greater than or less than.  </w:t>
                      </w:r>
                    </w:p>
                    <w:p w:rsidR="00D42C4B" w:rsidRDefault="009014DD" w:rsidP="009014DD">
                      <w:pPr>
                        <w:jc w:val="center"/>
                      </w:pPr>
                      <w:r>
                        <w:t xml:space="preserve">This is not the time to add mnemonic devices or “cute” names, for example, the alligator mouth eats the bigger number.  </w:t>
                      </w:r>
                    </w:p>
                  </w:txbxContent>
                </v:textbox>
              </v:shape>
            </w:pict>
          </mc:Fallback>
        </mc:AlternateContent>
      </w:r>
      <w:r w:rsidR="001F311D" w:rsidRPr="00EB4862">
        <w:rPr>
          <w:rFonts w:ascii="Arial" w:hAnsi="Arial" w:cs="Arial"/>
        </w:rPr>
        <w:t xml:space="preserve">Students count the items in each group.  They then compare the cardinality of each.  In this situation a student recognized that 5 </w:t>
      </w:r>
      <w:proofErr w:type="gramStart"/>
      <w:r w:rsidR="001F311D" w:rsidRPr="00EB4862">
        <w:rPr>
          <w:rFonts w:ascii="Arial" w:hAnsi="Arial" w:cs="Arial"/>
        </w:rPr>
        <w:t>is</w:t>
      </w:r>
      <w:proofErr w:type="gramEnd"/>
      <w:r w:rsidR="001F311D" w:rsidRPr="00EB4862">
        <w:rPr>
          <w:rFonts w:ascii="Arial" w:hAnsi="Arial" w:cs="Arial"/>
        </w:rPr>
        <w:t xml:space="preserve"> greater than 4.  Thus there are more stars</w:t>
      </w:r>
      <w:r w:rsidR="001F311D" w:rsidRPr="00EB4862">
        <w:rPr>
          <w:rFonts w:ascii="Arial" w:hAnsi="Arial" w:cs="Arial"/>
        </w:rPr>
        <w:br/>
        <w:t xml:space="preserve">than smiley faces.  </w:t>
      </w:r>
    </w:p>
    <w:p w:rsidR="001F311D" w:rsidRPr="001F311D" w:rsidRDefault="001F311D" w:rsidP="001F311D">
      <w:pPr>
        <w:rPr>
          <w:b/>
        </w:rPr>
      </w:pPr>
    </w:p>
    <w:p w:rsidR="00497FBC" w:rsidRDefault="00497FBC" w:rsidP="00F03AD9"/>
    <w:p w:rsidR="00497FBC" w:rsidRPr="00F03AD9" w:rsidRDefault="00497FBC" w:rsidP="00F03AD9">
      <w:bookmarkStart w:id="0" w:name="_GoBack"/>
      <w:bookmarkEnd w:id="0"/>
    </w:p>
    <w:p w:rsidR="00B87039" w:rsidRDefault="00B87039"/>
    <w:p w:rsidR="00B87039" w:rsidRDefault="00B87039"/>
    <w:p w:rsidR="00D42C4B" w:rsidRPr="00EB4862" w:rsidRDefault="00DB6303" w:rsidP="00EB4862">
      <w:pPr>
        <w:ind w:left="360" w:right="360"/>
        <w:rPr>
          <w:rFonts w:ascii="Arial" w:hAnsi="Arial" w:cs="Arial"/>
        </w:rPr>
      </w:pPr>
      <w:r w:rsidRPr="00EB4862">
        <w:rPr>
          <w:rFonts w:ascii="Arial" w:hAnsi="Arial" w:cs="Arial"/>
          <w:noProof/>
        </w:rPr>
        <mc:AlternateContent>
          <mc:Choice Requires="wps">
            <w:drawing>
              <wp:anchor distT="0" distB="0" distL="114300" distR="114300" simplePos="0" relativeHeight="251661312" behindDoc="0" locked="0" layoutInCell="1" allowOverlap="1" wp14:anchorId="25086D1C" wp14:editId="4F4E8A1C">
                <wp:simplePos x="0" y="0"/>
                <wp:positionH relativeFrom="column">
                  <wp:posOffset>-118110</wp:posOffset>
                </wp:positionH>
                <wp:positionV relativeFrom="paragraph">
                  <wp:posOffset>-665480</wp:posOffset>
                </wp:positionV>
                <wp:extent cx="6344920" cy="468630"/>
                <wp:effectExtent l="0" t="0" r="17780" b="26670"/>
                <wp:wrapNone/>
                <wp:docPr id="3" name="Rounded Rectangle 3"/>
                <wp:cNvGraphicFramePr/>
                <a:graphic xmlns:a="http://schemas.openxmlformats.org/drawingml/2006/main">
                  <a:graphicData uri="http://schemas.microsoft.com/office/word/2010/wordprocessingShape">
                    <wps:wsp>
                      <wps:cNvSpPr/>
                      <wps:spPr>
                        <a:xfrm>
                          <a:off x="0" y="0"/>
                          <a:ext cx="6344920" cy="4686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163DE" w:rsidRPr="00177939" w:rsidRDefault="00EB4862" w:rsidP="003163DE">
                            <w:pPr>
                              <w:jc w:val="both"/>
                              <w:rPr>
                                <w:b/>
                                <w:sz w:val="36"/>
                              </w:rPr>
                            </w:pPr>
                            <w:r>
                              <w:rPr>
                                <w:b/>
                                <w:sz w:val="36"/>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1" style="position:absolute;left:0;text-align:left;margin-left:-9.3pt;margin-top:-52.4pt;width:499.6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" fillcolor="#c0504d [3205]" strokecolor="#622423 [1605]" strokeweight="2pt">
                <v:textbox>
                  <w:txbxContent>
                    <w:p w:rsidR="003163DE" w:rsidRPr="00177939" w:rsidRDefault="00EB4862" w:rsidP="003163DE">
                      <w:pPr>
                        <w:jc w:val="both"/>
                        <w:rPr>
                          <w:b/>
                          <w:sz w:val="36"/>
                        </w:rPr>
                      </w:pPr>
                      <w:r>
                        <w:rPr>
                          <w:b/>
                          <w:sz w:val="36"/>
                        </w:rPr>
                        <w:t>Coherence and Connections: Need to Know</w:t>
                      </w:r>
                    </w:p>
                  </w:txbxContent>
                </v:textbox>
              </v:roundrect>
            </w:pict>
          </mc:Fallback>
        </mc:AlternateContent>
      </w:r>
      <w:r w:rsidR="00D42C4B" w:rsidRPr="00EB4862">
        <w:rPr>
          <w:rFonts w:ascii="Arial" w:hAnsi="Arial" w:cs="Arial"/>
        </w:rPr>
        <w:t>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w:t>
      </w:r>
      <w:r w:rsidR="00EB4862">
        <w:rPr>
          <w:rFonts w:ascii="Arial" w:hAnsi="Arial" w:cs="Arial"/>
        </w:rPr>
        <w:t>ions of numbers. They begin to see</w:t>
      </w:r>
      <w:r w:rsidR="00D42C4B" w:rsidRPr="00EB4862">
        <w:rPr>
          <w:rFonts w:ascii="Arial" w:hAnsi="Arial" w:cs="Arial"/>
        </w:rPr>
        <w:t xml:space="preserve"> the relationship of one more, one less, two more and two less, leading to the concept that successive numbers name quantities where one is larger. In order to encourage this idea, children need discussion and reflection of pairs of numbers from 1 to 10. Activities that utilize anchors of 5 and 10 are helpful in securing understanding of the relationships between numbers. This flexibility with numbers will greatly impact children’s ability to break numbers into parts.</w:t>
      </w:r>
    </w:p>
    <w:p w:rsidR="00D42C4B" w:rsidRPr="00EB4862" w:rsidRDefault="00D42C4B" w:rsidP="00EB4862">
      <w:pPr>
        <w:ind w:left="360" w:right="360"/>
        <w:rPr>
          <w:rFonts w:ascii="Arial" w:hAnsi="Arial" w:cs="Arial"/>
        </w:rPr>
      </w:pPr>
      <w:r w:rsidRPr="00EB4862">
        <w:rPr>
          <w:rFonts w:ascii="Arial" w:hAnsi="Arial" w:cs="Arial"/>
        </w:rPr>
        <w:t>Children demonstrate their understanding of the meaning of numbers when they can justify why their answer represents a quantity just counted. This justification could merely be the expression that the number said is the total because i</w:t>
      </w:r>
      <w:r w:rsidR="00EB4862">
        <w:rPr>
          <w:rFonts w:ascii="Arial" w:hAnsi="Arial" w:cs="Arial"/>
        </w:rPr>
        <w:t>t was just counted, or a proof</w:t>
      </w:r>
      <w:r w:rsidRPr="00EB4862">
        <w:rPr>
          <w:rFonts w:ascii="Arial" w:hAnsi="Arial" w:cs="Arial"/>
        </w:rPr>
        <w:t xml:space="preserve"> by demonstrating a one-to-one match, by counting again or other similar means (concretely or pictorially) that makes sense. An ultimate level of understanding is reached when children can compare two numbers from 1 to10 represented as written numerals without counting.</w:t>
      </w:r>
    </w:p>
    <w:p w:rsidR="0087404A" w:rsidRPr="00754291" w:rsidRDefault="0087404A" w:rsidP="0087404A">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8"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9" w:history="1">
        <w:r w:rsidRPr="000D0AF8">
          <w:rPr>
            <w:rStyle w:val="Hyperlink"/>
            <w:rFonts w:ascii="Arial" w:hAnsi="Arial" w:cs="Arial"/>
          </w:rPr>
          <w:t>http://katm.org/wp/wp-content/uploads/flipbooks/KFlipBookedited.pdf</w:t>
        </w:r>
      </w:hyperlink>
    </w:p>
    <w:p w:rsidR="00D42C4B" w:rsidRDefault="00D42C4B"/>
    <w:p w:rsidR="00D42C4B" w:rsidRPr="00EB4862" w:rsidRDefault="00E139C6" w:rsidP="00EB4862">
      <w:pPr>
        <w:ind w:left="360" w:right="270"/>
        <w:rPr>
          <w:rFonts w:ascii="Arial" w:hAnsi="Arial" w:cs="Arial"/>
        </w:rPr>
      </w:pPr>
      <w:r w:rsidRPr="00EB4862">
        <w:rPr>
          <w:rFonts w:ascii="Arial" w:hAnsi="Arial" w:cs="Arial"/>
        </w:rPr>
        <w:t xml:space="preserve">The standards about comparing numbers </w:t>
      </w:r>
      <w:r w:rsidRPr="00EB4862">
        <w:rPr>
          <w:rFonts w:ascii="Arial" w:hAnsi="Arial" w:cs="Arial"/>
          <w:b/>
        </w:rPr>
        <w:t>K.CC.6</w:t>
      </w:r>
      <w:r w:rsidRPr="00EB4862">
        <w:rPr>
          <w:rFonts w:ascii="Arial" w:hAnsi="Arial" w:cs="Arial"/>
        </w:rPr>
        <w:t>,</w:t>
      </w:r>
      <w:r w:rsidR="00EB4862">
        <w:rPr>
          <w:rFonts w:ascii="Arial" w:hAnsi="Arial" w:cs="Arial"/>
        </w:rPr>
        <w:t xml:space="preserve"> </w:t>
      </w:r>
      <w:r w:rsidRPr="00EB4862">
        <w:rPr>
          <w:rFonts w:ascii="Arial" w:hAnsi="Arial" w:cs="Arial"/>
        </w:rPr>
        <w:t>K.CC.7 focus on students identifying which of two groups has more than (or fewer than, or the same amount as) the other. Students first learn to match the objects in the two groups to see if there are any extra and then to count the objects in each group and use their knowledge of the count sequence to decide which number is greater than the other (the number farther along in the count sequence). Students learn that even if one group looks as if it has more objects (e.g., has some extra sticking out), matching or counting may reveal a different result. Comparing numbers progresses in Grade 1 to adding and subtracting in comparing situations (finding out “how many more” or “how many less”</w:t>
      </w:r>
      <w:r w:rsidRPr="00921E80">
        <w:rPr>
          <w:rFonts w:ascii="Arial" w:hAnsi="Arial" w:cs="Arial"/>
          <w:highlight w:val="magenta"/>
        </w:rPr>
        <w:t>1.OA.1</w:t>
      </w:r>
      <w:r w:rsidRPr="00EB4862">
        <w:rPr>
          <w:rFonts w:ascii="Arial" w:hAnsi="Arial" w:cs="Arial"/>
        </w:rPr>
        <w:t xml:space="preserve"> and not just “which is more” or “which is less”).</w:t>
      </w:r>
    </w:p>
    <w:p w:rsidR="00EB4862" w:rsidRDefault="00EB4862" w:rsidP="00EB4862">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EB4862" w:rsidRPr="00947D42" w:rsidRDefault="00EB4862" w:rsidP="00EB4862">
      <w:pPr>
        <w:rPr>
          <w:rFonts w:ascii="Arial" w:hAnsi="Arial" w:cs="Arial"/>
        </w:rPr>
      </w:pPr>
      <w:r>
        <w:rPr>
          <w:rFonts w:ascii="Arial" w:hAnsi="Arial" w:cs="Arial"/>
        </w:rPr>
        <w:lastRenderedPageBreak/>
        <w:t xml:space="preserve">“Students can use shapes as a setting in which to compare numbers (see </w:t>
      </w:r>
      <w:r w:rsidRPr="00EB4862">
        <w:rPr>
          <w:rFonts w:ascii="Arial" w:hAnsi="Arial" w:cs="Arial"/>
          <w:b/>
        </w:rPr>
        <w:t>K.CC.6</w:t>
      </w:r>
      <w:r>
        <w:rPr>
          <w:rFonts w:ascii="Arial" w:hAnsi="Arial" w:cs="Arial"/>
        </w:rPr>
        <w:t xml:space="preserve">; e.g., count to see which has more vertices, an octagon or a hexagon – see </w:t>
      </w:r>
      <w:r w:rsidRPr="00EB4862">
        <w:rPr>
          <w:rFonts w:ascii="Arial" w:hAnsi="Arial" w:cs="Arial"/>
          <w:highlight w:val="magenta"/>
        </w:rPr>
        <w:t>K.G.4</w:t>
      </w:r>
      <w:r>
        <w:rPr>
          <w:rFonts w:ascii="Arial" w:hAnsi="Arial" w:cs="Arial"/>
        </w:rPr>
        <w:t xml:space="preserve">). </w:t>
      </w:r>
    </w:p>
    <w:p w:rsidR="00D42C4B" w:rsidRDefault="003E7B79">
      <w:pPr>
        <w:rPr>
          <w:rStyle w:val="Hyperlink"/>
          <w:rFonts w:ascii="Arial" w:hAnsi="Arial" w:cs="Arial"/>
        </w:rPr>
      </w:pPr>
      <w:r w:rsidRPr="003E7B79">
        <w:rPr>
          <w:rFonts w:ascii="Arial" w:hAnsi="Arial" w:cs="Arial"/>
          <w:i/>
          <w:iCs/>
        </w:rPr>
        <w:t>PARCC Draft Model Content Frameworks: Mathematics Grades K-2</w:t>
      </w:r>
      <w:r w:rsidRPr="003E7B79">
        <w:rPr>
          <w:rFonts w:ascii="Arial" w:hAnsi="Arial" w:cs="Arial"/>
        </w:rPr>
        <w:t xml:space="preserve"> (2013, December).</w:t>
      </w:r>
      <w:r w:rsidRPr="003E7B7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EA1661" w:rsidTr="00286C21">
        <w:tc>
          <w:tcPr>
            <w:tcW w:w="3192" w:type="dxa"/>
          </w:tcPr>
          <w:p w:rsidR="00EA1661" w:rsidRDefault="00EA1661" w:rsidP="00286C21">
            <w:r>
              <w:t>Grade-Level</w:t>
            </w:r>
          </w:p>
        </w:tc>
        <w:tc>
          <w:tcPr>
            <w:tcW w:w="3192" w:type="dxa"/>
          </w:tcPr>
          <w:p w:rsidR="00EA1661" w:rsidRDefault="00EA1661" w:rsidP="00286C21">
            <w:r>
              <w:t>Grade Above</w:t>
            </w:r>
          </w:p>
        </w:tc>
      </w:tr>
      <w:tr w:rsidR="00EA1661" w:rsidRPr="007F0BFD" w:rsidTr="00286C21">
        <w:tc>
          <w:tcPr>
            <w:tcW w:w="3192" w:type="dxa"/>
          </w:tcPr>
          <w:p w:rsidR="00EA1661" w:rsidRPr="003247F6" w:rsidRDefault="00EA1661" w:rsidP="00286C21">
            <w:r w:rsidRPr="003247F6">
              <w:t>K.CC.4</w:t>
            </w:r>
          </w:p>
          <w:p w:rsidR="00EA1661" w:rsidRPr="003247F6" w:rsidRDefault="00EA1661" w:rsidP="00286C21">
            <w:r w:rsidRPr="003247F6">
              <w:t>K.CC.5</w:t>
            </w:r>
          </w:p>
          <w:p w:rsidR="00EA1661" w:rsidRDefault="00EA1661" w:rsidP="00286C21">
            <w:pPr>
              <w:rPr>
                <w:b/>
              </w:rPr>
            </w:pPr>
            <w:r w:rsidRPr="003247F6">
              <w:rPr>
                <w:b/>
              </w:rPr>
              <w:t>K.CC.6</w:t>
            </w:r>
          </w:p>
          <w:p w:rsidR="00EA1661" w:rsidRDefault="00EA1661" w:rsidP="00286C21">
            <w:r>
              <w:t>K.CC.7</w:t>
            </w:r>
          </w:p>
          <w:p w:rsidR="00EA1661" w:rsidRPr="003247F6" w:rsidRDefault="00EA1661" w:rsidP="00286C21">
            <w:r>
              <w:t>K.MD.3</w:t>
            </w:r>
          </w:p>
        </w:tc>
        <w:tc>
          <w:tcPr>
            <w:tcW w:w="3192" w:type="dxa"/>
          </w:tcPr>
          <w:p w:rsidR="00EA1661" w:rsidRDefault="00EA1661" w:rsidP="00286C21">
            <w:r>
              <w:t>1.NBT.3</w:t>
            </w:r>
          </w:p>
          <w:p w:rsidR="00EA1661" w:rsidRPr="007F0BFD" w:rsidRDefault="00EA1661" w:rsidP="00286C21">
            <w:r>
              <w:t>1.MD.4</w:t>
            </w:r>
          </w:p>
        </w:tc>
      </w:tr>
    </w:tbl>
    <w:p w:rsidR="00921E80" w:rsidRDefault="00921E80"/>
    <w:p w:rsidR="003B1121" w:rsidRPr="00921E80" w:rsidRDefault="003B1121"/>
    <w:p w:rsidR="00707123" w:rsidRDefault="00497FBC">
      <w:r>
        <w:br/>
      </w:r>
      <w:r>
        <w:br/>
      </w:r>
    </w:p>
    <w:p w:rsidR="00707123" w:rsidRPr="00BD38B6" w:rsidRDefault="00484343">
      <w:pPr>
        <w:rPr>
          <w:rFonts w:ascii="Arial" w:hAnsi="Arial" w:cs="Arial"/>
        </w:rPr>
      </w:pPr>
      <w:r w:rsidRPr="00BD38B6">
        <w:rPr>
          <w:rFonts w:ascii="Arial" w:hAnsi="Arial" w:cs="Arial"/>
          <w:b/>
          <w:noProof/>
          <w:sz w:val="28"/>
        </w:rPr>
        <mc:AlternateContent>
          <mc:Choice Requires="wps">
            <w:drawing>
              <wp:anchor distT="0" distB="0" distL="114300" distR="114300" simplePos="0" relativeHeight="251663360" behindDoc="0" locked="0" layoutInCell="1" allowOverlap="1" wp14:anchorId="1C14B7ED" wp14:editId="61E0B3B2">
                <wp:simplePos x="0" y="0"/>
                <wp:positionH relativeFrom="column">
                  <wp:posOffset>-88265</wp:posOffset>
                </wp:positionH>
                <wp:positionV relativeFrom="paragraph">
                  <wp:posOffset>-629920</wp:posOffset>
                </wp:positionV>
                <wp:extent cx="6344285" cy="468630"/>
                <wp:effectExtent l="0" t="0" r="18415" b="26670"/>
                <wp:wrapNone/>
                <wp:docPr id="10" name="Rounded Rectangle 10"/>
                <wp:cNvGraphicFramePr/>
                <a:graphic xmlns:a="http://schemas.openxmlformats.org/drawingml/2006/main">
                  <a:graphicData uri="http://schemas.microsoft.com/office/word/2010/wordprocessingShape">
                    <wps:wsp>
                      <wps:cNvSpPr/>
                      <wps:spPr>
                        <a:xfrm>
                          <a:off x="0" y="0"/>
                          <a:ext cx="6344285" cy="46863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163DE" w:rsidRPr="00B87039" w:rsidRDefault="00EB4862" w:rsidP="003163DE">
                            <w:pPr>
                              <w:rPr>
                                <w:b/>
                                <w:sz w:val="36"/>
                              </w:rPr>
                            </w:pPr>
                            <w:r>
                              <w:rPr>
                                <w:b/>
                                <w:sz w:val="36"/>
                              </w:rPr>
                              <w:t>Classroom</w:t>
                            </w:r>
                            <w:r w:rsidR="003163DE" w:rsidRPr="00B87039">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6.95pt;margin-top:-49.6pt;width:499.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" fillcolor="black [3200]" strokecolor="black [1600]" strokeweight="2pt">
                <v:textbox>
                  <w:txbxContent>
                    <w:p w:rsidR="003163DE" w:rsidRPr="00B87039" w:rsidRDefault="00EB4862" w:rsidP="003163DE">
                      <w:pPr>
                        <w:rPr>
                          <w:b/>
                          <w:sz w:val="36"/>
                        </w:rPr>
                      </w:pPr>
                      <w:r>
                        <w:rPr>
                          <w:b/>
                          <w:sz w:val="36"/>
                        </w:rPr>
                        <w:t>Classroom</w:t>
                      </w:r>
                      <w:r w:rsidR="003163DE" w:rsidRPr="00B87039">
                        <w:rPr>
                          <w:b/>
                          <w:sz w:val="36"/>
                        </w:rPr>
                        <w:t xml:space="preserve"> Resource</w:t>
                      </w:r>
                    </w:p>
                  </w:txbxContent>
                </v:textbox>
              </v:roundrect>
            </w:pict>
          </mc:Fallback>
        </mc:AlternateContent>
      </w:r>
      <w:r w:rsidR="00DB6303" w:rsidRPr="00BD38B6">
        <w:rPr>
          <w:rFonts w:ascii="Arial" w:hAnsi="Arial" w:cs="Arial"/>
        </w:rPr>
        <w:t xml:space="preserve">Select appropriately differentiated slides for your class (2-4 a day) and have meaningful discussion on which group have more than, fewer than, or the same amount.  Allow students to explain their reasoning.  See if other students solved it differently.  Compare strategies.  </w:t>
      </w:r>
    </w:p>
    <w:p w:rsidR="00F07B30" w:rsidRDefault="00497FBC">
      <w:r>
        <w:t xml:space="preserve"> </w:t>
      </w:r>
      <w:r w:rsidR="00DB6303" w:rsidRPr="00EB4862">
        <w:rPr>
          <w:highlight w:val="magenta"/>
        </w:rPr>
        <w:t>K.CC.6</w:t>
      </w:r>
      <w:r w:rsidR="00255F37">
        <w:t xml:space="preserve"> </w:t>
      </w:r>
      <w:r w:rsidR="00255F37" w:rsidRPr="00255F37">
        <w:rPr>
          <w:highlight w:val="magenta"/>
        </w:rPr>
        <w:t>Daily Discourse</w:t>
      </w:r>
    </w:p>
    <w:p w:rsidR="004003B9" w:rsidRPr="00BD38B6" w:rsidRDefault="004003B9">
      <w:pPr>
        <w:rPr>
          <w:rFonts w:ascii="Arial" w:hAnsi="Arial" w:cs="Arial"/>
        </w:rPr>
      </w:pPr>
      <w:r w:rsidRPr="00BD38B6">
        <w:rPr>
          <w:rFonts w:ascii="Arial" w:hAnsi="Arial" w:cs="Arial"/>
          <w:noProof/>
        </w:rPr>
        <mc:AlternateContent>
          <mc:Choice Requires="wps">
            <w:drawing>
              <wp:anchor distT="0" distB="0" distL="114300" distR="114300" simplePos="0" relativeHeight="251689984" behindDoc="0" locked="0" layoutInCell="1" allowOverlap="1" wp14:anchorId="629391EA" wp14:editId="5251A987">
                <wp:simplePos x="0" y="0"/>
                <wp:positionH relativeFrom="column">
                  <wp:posOffset>-87464</wp:posOffset>
                </wp:positionH>
                <wp:positionV relativeFrom="paragraph">
                  <wp:posOffset>1375576</wp:posOffset>
                </wp:positionV>
                <wp:extent cx="6058617" cy="2329732"/>
                <wp:effectExtent l="0" t="0" r="18415" b="13970"/>
                <wp:wrapNone/>
                <wp:docPr id="6" name="Explosion 1 6"/>
                <wp:cNvGraphicFramePr/>
                <a:graphic xmlns:a="http://schemas.openxmlformats.org/drawingml/2006/main">
                  <a:graphicData uri="http://schemas.microsoft.com/office/word/2010/wordprocessingShape">
                    <wps:wsp>
                      <wps:cNvSpPr/>
                      <wps:spPr>
                        <a:xfrm>
                          <a:off x="0" y="0"/>
                          <a:ext cx="6058617" cy="2329732"/>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3B9" w:rsidRPr="004003B9" w:rsidRDefault="004003B9" w:rsidP="004003B9">
                            <w:pPr>
                              <w:jc w:val="center"/>
                              <w:rPr>
                                <w:b/>
                                <w:sz w:val="28"/>
                                <w:szCs w:val="28"/>
                              </w:rPr>
                            </w:pPr>
                            <w:r w:rsidRPr="004003B9">
                              <w:rPr>
                                <w:b/>
                                <w:sz w:val="28"/>
                                <w:szCs w:val="28"/>
                              </w:rPr>
                              <w:t>Developing an understanding fo</w:t>
                            </w:r>
                            <w:r w:rsidR="00255F37">
                              <w:rPr>
                                <w:b/>
                                <w:sz w:val="28"/>
                                <w:szCs w:val="28"/>
                              </w:rPr>
                              <w:t>r the big idea of comparison is the focus, vocabulary is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33" type="#_x0000_t71" style="position:absolute;margin-left:-6.9pt;margin-top:108.3pt;width:477.05pt;height:18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" fillcolor="#4f81bd [3204]" strokecolor="#243f60 [1604]" strokeweight="2pt">
                <v:textbox>
                  <w:txbxContent>
                    <w:p w:rsidR="004003B9" w:rsidRPr="004003B9" w:rsidRDefault="004003B9" w:rsidP="004003B9">
                      <w:pPr>
                        <w:jc w:val="center"/>
                        <w:rPr>
                          <w:b/>
                          <w:sz w:val="28"/>
                          <w:szCs w:val="28"/>
                        </w:rPr>
                      </w:pPr>
                      <w:r w:rsidRPr="004003B9">
                        <w:rPr>
                          <w:b/>
                          <w:sz w:val="28"/>
                          <w:szCs w:val="28"/>
                        </w:rPr>
                        <w:t>Developing an understanding fo</w:t>
                      </w:r>
                      <w:r w:rsidR="00255F37">
                        <w:rPr>
                          <w:b/>
                          <w:sz w:val="28"/>
                          <w:szCs w:val="28"/>
                        </w:rPr>
                        <w:t>r the big idea of comparison is the focus, vocabulary is not!</w:t>
                      </w:r>
                    </w:p>
                  </w:txbxContent>
                </v:textbox>
              </v:shape>
            </w:pict>
          </mc:Fallback>
        </mc:AlternateContent>
      </w:r>
      <w:r w:rsidR="00DB6303" w:rsidRPr="00BD38B6">
        <w:rPr>
          <w:rFonts w:ascii="Arial" w:hAnsi="Arial" w:cs="Arial"/>
        </w:rPr>
        <w:t xml:space="preserve">Teacher facilitated discussion around the PowerPoint is important.  </w:t>
      </w:r>
      <w:r w:rsidRPr="00BD38B6">
        <w:rPr>
          <w:rFonts w:ascii="Arial" w:hAnsi="Arial" w:cs="Arial"/>
        </w:rPr>
        <w:t xml:space="preserve">If one student provides an answer it is important for the teacher to continue the discussion on this problem by prompting students to see what other ways they can answer it.  For example:  if a slide says compare the numbers 2 and 3.  One student may say the 2 is less than 3 and provide a strategy to prove it.  Another student may same the same thing but use a different strategy.  But also what we want to hear is a student say 3 is greater than 2 and provide proof based on a strategy.  It is up to the teacher to facilitate this in the discussion thus providing students the opportunity to see the relationship in comparisons.  </w:t>
      </w:r>
    </w:p>
    <w:p w:rsidR="004003B9" w:rsidRDefault="004003B9"/>
    <w:p w:rsidR="004003B9" w:rsidRDefault="004003B9"/>
    <w:p w:rsidR="004003B9" w:rsidRDefault="004003B9"/>
    <w:p w:rsidR="004003B9" w:rsidRDefault="004003B9"/>
    <w:p w:rsidR="004003B9" w:rsidRDefault="004003B9"/>
    <w:p w:rsidR="004003B9" w:rsidRDefault="004003B9"/>
    <w:p w:rsidR="004003B9" w:rsidRDefault="004003B9"/>
    <w:p w:rsidR="00F07B30" w:rsidRPr="00BD38B6" w:rsidRDefault="00DB6303">
      <w:pPr>
        <w:rPr>
          <w:rFonts w:ascii="Arial" w:hAnsi="Arial" w:cs="Arial"/>
        </w:rPr>
      </w:pPr>
      <w:r w:rsidRPr="00BD38B6">
        <w:rPr>
          <w:rFonts w:ascii="Arial" w:hAnsi="Arial" w:cs="Arial"/>
        </w:rPr>
        <w:t xml:space="preserve">Students will need, however, plenty of time in class to work tasks alone or in small groups to truly be successful at this standard.  </w:t>
      </w:r>
    </w:p>
    <w:p w:rsidR="00A96FD1" w:rsidRDefault="004F66BF">
      <w:r>
        <w:rPr>
          <w:b/>
          <w:noProof/>
          <w:color w:val="9BBB59" w:themeColor="accent3"/>
          <w:sz w:val="28"/>
        </w:rPr>
        <mc:AlternateContent>
          <mc:Choice Requires="wps">
            <w:drawing>
              <wp:anchor distT="0" distB="0" distL="114300" distR="114300" simplePos="0" relativeHeight="251665408" behindDoc="0" locked="0" layoutInCell="1" allowOverlap="1" wp14:anchorId="0FE5F815" wp14:editId="046AFB4D">
                <wp:simplePos x="0" y="0"/>
                <wp:positionH relativeFrom="column">
                  <wp:posOffset>-86995</wp:posOffset>
                </wp:positionH>
                <wp:positionV relativeFrom="paragraph">
                  <wp:posOffset>114300</wp:posOffset>
                </wp:positionV>
                <wp:extent cx="6329045" cy="508635"/>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6329045" cy="5086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163DE" w:rsidRPr="00177939" w:rsidRDefault="00EB4862" w:rsidP="003163DE">
                            <w:pPr>
                              <w:rPr>
                                <w:b/>
                                <w:sz w:val="36"/>
                              </w:rPr>
                            </w:pPr>
                            <w:r>
                              <w:rPr>
                                <w:b/>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4" style="position:absolute;margin-left:-6.85pt;margin-top:9pt;width:498.3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" fillcolor="#9bbb59 [3206]" strokecolor="#4e6128 [1606]" strokeweight="2pt">
                <v:textbox>
                  <w:txbxContent>
                    <w:p w:rsidR="003163DE" w:rsidRPr="00177939" w:rsidRDefault="00EB4862" w:rsidP="003163DE">
                      <w:pPr>
                        <w:rPr>
                          <w:b/>
                          <w:sz w:val="36"/>
                        </w:rPr>
                      </w:pPr>
                      <w:r>
                        <w:rPr>
                          <w:b/>
                          <w:sz w:val="36"/>
                        </w:rPr>
                        <w:t>HOT Questions</w:t>
                      </w:r>
                    </w:p>
                  </w:txbxContent>
                </v:textbox>
              </v:roundrect>
            </w:pict>
          </mc:Fallback>
        </mc:AlternateContent>
      </w:r>
    </w:p>
    <w:p w:rsidR="00A96FD1" w:rsidRDefault="00A96FD1"/>
    <w:p w:rsidR="00C17271" w:rsidRDefault="00DB5C39" w:rsidP="004003B9">
      <w:pPr>
        <w:pStyle w:val="ListParagraph"/>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3053751</wp:posOffset>
                </wp:positionH>
                <wp:positionV relativeFrom="paragraph">
                  <wp:posOffset>1225862</wp:posOffset>
                </wp:positionV>
                <wp:extent cx="2984500" cy="698739"/>
                <wp:effectExtent l="0" t="133350" r="25400" b="25400"/>
                <wp:wrapNone/>
                <wp:docPr id="20" name="Rounded Rectangular Callout 20"/>
                <wp:cNvGraphicFramePr/>
                <a:graphic xmlns:a="http://schemas.openxmlformats.org/drawingml/2006/main">
                  <a:graphicData uri="http://schemas.microsoft.com/office/word/2010/wordprocessingShape">
                    <wps:wsp>
                      <wps:cNvSpPr/>
                      <wps:spPr>
                        <a:xfrm>
                          <a:off x="0" y="0"/>
                          <a:ext cx="2984500" cy="698739"/>
                        </a:xfrm>
                        <a:prstGeom prst="wedgeRoundRectCallout">
                          <a:avLst>
                            <a:gd name="adj1" fmla="val -41066"/>
                            <a:gd name="adj2" fmla="val -6849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C39" w:rsidRDefault="00DB5C39" w:rsidP="00DB5C39">
                            <w:pPr>
                              <w:jc w:val="center"/>
                            </w:pPr>
                            <w:r>
                              <w:t>Encourage students to move beyond counting each time and explain their reasoning.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0" o:spid="_x0000_s1035" type="#_x0000_t62" style="position:absolute;left:0;text-align:left;margin-left:240.45pt;margin-top:96.5pt;width:235pt;height: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" adj="1930,-3994" fillcolor="#4f81bd [3204]" strokecolor="#243f60 [1604]" strokeweight="2pt">
                <v:textbox>
                  <w:txbxContent>
                    <w:p w:rsidR="00DB5C39" w:rsidRDefault="00DB5C39" w:rsidP="00DB5C39">
                      <w:pPr>
                        <w:jc w:val="center"/>
                      </w:pPr>
                      <w:r>
                        <w:t>Encourage students to move beyond counting each time and explain their reasoning.</w:t>
                      </w:r>
                    </w:p>
                  </w:txbxContent>
                </v:textbox>
              </v:shape>
            </w:pict>
          </mc:Fallback>
        </mc:AlternateContent>
      </w:r>
      <w:r w:rsidR="004003B9" w:rsidRPr="00BD38B6">
        <w:rPr>
          <w:rFonts w:ascii="Arial" w:hAnsi="Arial" w:cs="Arial"/>
        </w:rPr>
        <w:t xml:space="preserve">Give students different sets of objects and have them discuss the comparisons using strategies to provide proof of their answer.  You can use hands-on manipulatives or pictures/drawings on worksheets.  It is important to work individually with </w:t>
      </w:r>
      <w:r w:rsidR="00352BED" w:rsidRPr="00BD38B6">
        <w:rPr>
          <w:rFonts w:ascii="Arial" w:hAnsi="Arial" w:cs="Arial"/>
        </w:rPr>
        <w:t>students</w:t>
      </w:r>
      <w:r w:rsidR="004003B9" w:rsidRPr="00BD38B6">
        <w:rPr>
          <w:rFonts w:ascii="Arial" w:hAnsi="Arial" w:cs="Arial"/>
        </w:rPr>
        <w:t xml:space="preserve"> if assessing this standard.  Look for their ability to use strategies effectively, compare all 3 ways (greater than, less than, equal to), and student’s ability to recognize the relationship between the comparisons.  Can a student make a statement both ways, i.e. 2 is less than 3 and 3 is greater than 2.  </w:t>
      </w:r>
    </w:p>
    <w:p w:rsidR="00DB5C39" w:rsidRDefault="00DB5C39" w:rsidP="00DB5C39">
      <w:pPr>
        <w:rPr>
          <w:rFonts w:ascii="Arial" w:hAnsi="Arial" w:cs="Arial"/>
        </w:rPr>
      </w:pPr>
    </w:p>
    <w:p w:rsidR="00DB5C39" w:rsidRPr="00DB5C39" w:rsidRDefault="00DB5C39" w:rsidP="00DB5C39">
      <w:pPr>
        <w:rPr>
          <w:rFonts w:ascii="Arial" w:hAnsi="Arial" w:cs="Arial"/>
        </w:rPr>
      </w:pPr>
    </w:p>
    <w:p w:rsidR="004003B9" w:rsidRDefault="00C40BC2" w:rsidP="004003B9">
      <w:pPr>
        <w:pStyle w:val="ListParagraph"/>
        <w:numPr>
          <w:ilvl w:val="0"/>
          <w:numId w:val="4"/>
        </w:numPr>
        <w:rPr>
          <w:rFonts w:ascii="Arial" w:hAnsi="Arial" w:cs="Arial"/>
        </w:rPr>
      </w:pPr>
      <w:r w:rsidRPr="00BD38B6">
        <w:rPr>
          <w:rFonts w:ascii="Arial" w:hAnsi="Arial" w:cs="Arial"/>
        </w:rPr>
        <w:t xml:space="preserve">Have students create comparisons by drawing them.  Put those drawings in a protective sheet </w:t>
      </w:r>
      <w:r w:rsidR="009014DD" w:rsidRPr="00BD38B6">
        <w:rPr>
          <w:rFonts w:ascii="Arial" w:hAnsi="Arial" w:cs="Arial"/>
        </w:rPr>
        <w:t xml:space="preserve">(write and wipe pockets) </w:t>
      </w:r>
      <w:r w:rsidRPr="00BD38B6">
        <w:rPr>
          <w:rFonts w:ascii="Arial" w:hAnsi="Arial" w:cs="Arial"/>
        </w:rPr>
        <w:t xml:space="preserve">and pass them around.  Let classmates discuss each other’s comparisons.  This can also be used as pair work.  </w:t>
      </w:r>
    </w:p>
    <w:p w:rsidR="00921E80" w:rsidRPr="00DB5C39" w:rsidRDefault="00DB5C39" w:rsidP="004003B9">
      <w:pPr>
        <w:pStyle w:val="ListParagraph"/>
        <w:numPr>
          <w:ilvl w:val="0"/>
          <w:numId w:val="4"/>
        </w:numPr>
        <w:rPr>
          <w:rFonts w:ascii="Arial" w:hAnsi="Arial" w:cs="Arial"/>
        </w:rPr>
      </w:pPr>
      <w:r>
        <w:rPr>
          <w:rFonts w:ascii="Arial" w:hAnsi="Arial" w:cs="Arial"/>
        </w:rPr>
        <w:t xml:space="preserve">Use dominoes and have students compare the two numbers on each domino. </w:t>
      </w:r>
    </w:p>
    <w:p w:rsidR="00C40BC2" w:rsidRDefault="00C40BC2" w:rsidP="00F07B30"/>
    <w:p w:rsidR="00C17271" w:rsidRDefault="00C17271" w:rsidP="00F07B30">
      <w:r w:rsidRPr="00C17271">
        <w:rPr>
          <w:noProof/>
          <w:color w:val="FFFFFF" w:themeColor="background1"/>
        </w:rPr>
        <mc:AlternateContent>
          <mc:Choice Requires="wps">
            <w:drawing>
              <wp:anchor distT="0" distB="0" distL="114300" distR="114300" simplePos="0" relativeHeight="251670528" behindDoc="0" locked="0" layoutInCell="1" allowOverlap="1" wp14:anchorId="75545C7C" wp14:editId="406CFC61">
                <wp:simplePos x="0" y="0"/>
                <wp:positionH relativeFrom="column">
                  <wp:posOffset>-127635</wp:posOffset>
                </wp:positionH>
                <wp:positionV relativeFrom="paragraph">
                  <wp:posOffset>266065</wp:posOffset>
                </wp:positionV>
                <wp:extent cx="6718300" cy="540385"/>
                <wp:effectExtent l="0" t="0" r="25400" b="12065"/>
                <wp:wrapNone/>
                <wp:docPr id="11" name="Rounded Rectangle 11"/>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7271" w:rsidRPr="00C17271" w:rsidRDefault="00C17271" w:rsidP="00C17271">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6" style="position:absolute;margin-left:-10.05pt;margin-top:20.95pt;width:529pt;height:4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" fillcolor="#b2a1c7 [1943]" strokecolor="#243f60 [1604]" strokeweight="2pt">
                <v:textbox>
                  <w:txbxContent>
                    <w:p w:rsidR="00C17271" w:rsidRPr="00C17271" w:rsidRDefault="00C17271" w:rsidP="00C17271">
                      <w:pPr>
                        <w:rPr>
                          <w:b/>
                          <w:sz w:val="36"/>
                          <w:szCs w:val="36"/>
                        </w:rPr>
                      </w:pPr>
                      <w:r w:rsidRPr="00C17271">
                        <w:rPr>
                          <w:b/>
                          <w:sz w:val="36"/>
                          <w:szCs w:val="36"/>
                        </w:rPr>
                        <w:t>Additional Resources</w:t>
                      </w:r>
                    </w:p>
                  </w:txbxContent>
                </v:textbox>
              </v:roundrect>
            </w:pict>
          </mc:Fallback>
        </mc:AlternateContent>
      </w:r>
    </w:p>
    <w:p w:rsidR="00C17271" w:rsidRDefault="00C17271" w:rsidP="00A96FD1">
      <w:pPr>
        <w:ind w:left="360"/>
      </w:pPr>
    </w:p>
    <w:p w:rsidR="00C17271" w:rsidRDefault="00C17271" w:rsidP="00C17271"/>
    <w:p w:rsidR="00A455BF" w:rsidRDefault="00DB5C39" w:rsidP="00C17271">
      <w:pPr>
        <w:ind w:left="360"/>
      </w:pPr>
      <w:r>
        <w:t>Illustrative Mathematics</w:t>
      </w:r>
      <w:r>
        <w:br/>
      </w:r>
      <w:hyperlink r:id="rId11" w:history="1">
        <w:r w:rsidR="00C952E3" w:rsidRPr="000352B8">
          <w:rPr>
            <w:rStyle w:val="Hyperlink"/>
          </w:rPr>
          <w:t>http://www.illustrativemathematics.org/illustrations/1210</w:t>
        </w:r>
      </w:hyperlink>
    </w:p>
    <w:p w:rsidR="00C952E3" w:rsidRDefault="0045715E" w:rsidP="00C17271">
      <w:pPr>
        <w:ind w:left="360"/>
      </w:pPr>
      <w:hyperlink r:id="rId12" w:history="1">
        <w:r w:rsidR="00C952E3" w:rsidRPr="000352B8">
          <w:rPr>
            <w:rStyle w:val="Hyperlink"/>
          </w:rPr>
          <w:t>http://www.illustrativemathematics.org/illustrations/453</w:t>
        </w:r>
      </w:hyperlink>
    </w:p>
    <w:p w:rsidR="00C952E3" w:rsidRDefault="0045715E" w:rsidP="00C17271">
      <w:pPr>
        <w:ind w:left="360"/>
        <w:rPr>
          <w:rStyle w:val="Hyperlink"/>
        </w:rPr>
      </w:pPr>
      <w:hyperlink r:id="rId13" w:history="1">
        <w:r w:rsidR="00C952E3" w:rsidRPr="000352B8">
          <w:rPr>
            <w:rStyle w:val="Hyperlink"/>
          </w:rPr>
          <w:t>http://www.illustrativemathematics.org/illustrations/683</w:t>
        </w:r>
      </w:hyperlink>
    </w:p>
    <w:p w:rsidR="00352BED" w:rsidRDefault="00DB5C39" w:rsidP="00DB5C39">
      <w:pPr>
        <w:ind w:left="360"/>
        <w:rPr>
          <w:rStyle w:val="Hyperlink"/>
        </w:rPr>
      </w:pPr>
      <w:r>
        <w:rPr>
          <w:rStyle w:val="Hyperlink"/>
          <w:color w:val="auto"/>
          <w:u w:val="none"/>
        </w:rPr>
        <w:t>Illinois Math Shift Kit Task</w:t>
      </w:r>
      <w:r>
        <w:rPr>
          <w:rStyle w:val="Hyperlink"/>
          <w:color w:val="auto"/>
          <w:u w:val="none"/>
        </w:rPr>
        <w:br/>
      </w:r>
      <w:r w:rsidR="00352BED" w:rsidRPr="00352BED">
        <w:rPr>
          <w:rStyle w:val="Hyperlink"/>
        </w:rPr>
        <w:t>http://education.illinoisstate.edu/downloads/casei/math/6.%20K%20Rolling%20a%20Number%20Cube%20Task.pdf</w:t>
      </w:r>
    </w:p>
    <w:p w:rsidR="00352BED" w:rsidRDefault="00DB5C39" w:rsidP="00C17271">
      <w:pPr>
        <w:ind w:left="360"/>
      </w:pPr>
      <w:r>
        <w:t>Hawaii Tasks</w:t>
      </w:r>
      <w:r>
        <w:br/>
      </w:r>
      <w:hyperlink r:id="rId14" w:history="1">
        <w:r w:rsidR="00352BED" w:rsidRPr="00812CA1">
          <w:rPr>
            <w:rStyle w:val="Hyperlink"/>
          </w:rPr>
          <w:t>http://standardstoolkit.k12.hi.us/graphing-sort-k-md-3k-cc-3k-cc-5k-cc-6/</w:t>
        </w:r>
      </w:hyperlink>
    </w:p>
    <w:p w:rsidR="00352BED" w:rsidRDefault="0045715E" w:rsidP="00C17271">
      <w:pPr>
        <w:ind w:left="360"/>
      </w:pPr>
      <w:hyperlink r:id="rId15" w:history="1">
        <w:r w:rsidR="00352BED" w:rsidRPr="00812CA1">
          <w:rPr>
            <w:rStyle w:val="Hyperlink"/>
          </w:rPr>
          <w:t>http://standardstoolkit.k12.hi.us/sorting-buttons-k-md-3k-cc-3k-cc-5k-cc-6/</w:t>
        </w:r>
      </w:hyperlink>
    </w:p>
    <w:p w:rsidR="00352BED" w:rsidRDefault="00DB5C39" w:rsidP="00C17271">
      <w:pPr>
        <w:ind w:left="360"/>
      </w:pPr>
      <w:r>
        <w:t>Inside Mathematics</w:t>
      </w:r>
      <w:r>
        <w:br/>
      </w:r>
      <w:hyperlink r:id="rId16" w:history="1">
        <w:r w:rsidR="00352BED" w:rsidRPr="00812CA1">
          <w:rPr>
            <w:rStyle w:val="Hyperlink"/>
          </w:rPr>
          <w:t>http://www.insidemathematics.org/problems-of-the-month/pom-movinngroovin.pdf</w:t>
        </w:r>
      </w:hyperlink>
      <w:r w:rsidR="00352BED">
        <w:t xml:space="preserve"> </w:t>
      </w:r>
    </w:p>
    <w:p w:rsidR="00352BED" w:rsidRDefault="0045715E" w:rsidP="00C17271">
      <w:pPr>
        <w:ind w:left="360"/>
      </w:pPr>
      <w:hyperlink r:id="rId17" w:history="1">
        <w:r w:rsidR="00352BED" w:rsidRPr="00812CA1">
          <w:rPr>
            <w:rStyle w:val="Hyperlink"/>
          </w:rPr>
          <w:t>http://www.insidemathematics.org/problems-of-the-month/pom-pickapocket.pdf</w:t>
        </w:r>
      </w:hyperlink>
    </w:p>
    <w:p w:rsidR="00352BED" w:rsidRDefault="0045715E" w:rsidP="00C17271">
      <w:pPr>
        <w:ind w:left="360"/>
      </w:pPr>
      <w:hyperlink r:id="rId18" w:history="1">
        <w:r w:rsidR="00352BED" w:rsidRPr="00812CA1">
          <w:rPr>
            <w:rStyle w:val="Hyperlink"/>
          </w:rPr>
          <w:t>http://www.insidemathematics.org/problems-of-the-month/pom-throughthegrapevine.pdf</w:t>
        </w:r>
      </w:hyperlink>
      <w:r w:rsidR="00352BED">
        <w:t xml:space="preserve"> </w:t>
      </w:r>
    </w:p>
    <w:p w:rsidR="00C952E3" w:rsidRDefault="00C952E3" w:rsidP="00C17271">
      <w:pPr>
        <w:ind w:left="360"/>
      </w:pPr>
    </w:p>
    <w:sectPr w:rsidR="00C952E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E" w:rsidRDefault="0045715E" w:rsidP="00F637A6">
      <w:pPr>
        <w:spacing w:after="0" w:line="240" w:lineRule="auto"/>
      </w:pPr>
      <w:r>
        <w:separator/>
      </w:r>
    </w:p>
  </w:endnote>
  <w:endnote w:type="continuationSeparator" w:id="0">
    <w:p w:rsidR="0045715E" w:rsidRDefault="0045715E" w:rsidP="00F6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A6" w:rsidRDefault="00F637A6" w:rsidP="00F637A6">
    <w:pPr>
      <w:pStyle w:val="Footer"/>
      <w:jc w:val="right"/>
    </w:pPr>
    <w:hyperlink r:id="rId1" w:history="1">
      <w:r>
        <w:rPr>
          <w:rStyle w:val="Hyperlink"/>
        </w:rPr>
        <w:t>http://www.ilteachandtalk.org/</w:t>
      </w:r>
    </w:hyperlink>
    <w:r>
      <w:t xml:space="preserve">           </w:t>
    </w:r>
    <w:r>
      <w:rPr>
        <w:noProof/>
      </w:rPr>
      <w:drawing>
        <wp:inline distT="0" distB="0" distL="0" distR="0" wp14:anchorId="7F12BF12" wp14:editId="0D39190B">
          <wp:extent cx="664210" cy="664210"/>
          <wp:effectExtent l="0" t="0" r="2540" b="2540"/>
          <wp:docPr id="21" name="Picture 21" descr="Teach_and_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_and_T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E" w:rsidRDefault="0045715E" w:rsidP="00F637A6">
      <w:pPr>
        <w:spacing w:after="0" w:line="240" w:lineRule="auto"/>
      </w:pPr>
      <w:r>
        <w:separator/>
      </w:r>
    </w:p>
  </w:footnote>
  <w:footnote w:type="continuationSeparator" w:id="0">
    <w:p w:rsidR="0045715E" w:rsidRDefault="0045715E" w:rsidP="00F63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57"/>
    <w:multiLevelType w:val="hybridMultilevel"/>
    <w:tmpl w:val="0AA4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E"/>
    <w:rsid w:val="00176EBE"/>
    <w:rsid w:val="001F311D"/>
    <w:rsid w:val="00255F37"/>
    <w:rsid w:val="003163DE"/>
    <w:rsid w:val="00352BED"/>
    <w:rsid w:val="003B1121"/>
    <w:rsid w:val="003E7B79"/>
    <w:rsid w:val="004003B9"/>
    <w:rsid w:val="00404444"/>
    <w:rsid w:val="0045715E"/>
    <w:rsid w:val="00484343"/>
    <w:rsid w:val="00497FBC"/>
    <w:rsid w:val="004F66BF"/>
    <w:rsid w:val="00653525"/>
    <w:rsid w:val="00670915"/>
    <w:rsid w:val="00707123"/>
    <w:rsid w:val="0087404A"/>
    <w:rsid w:val="0087725B"/>
    <w:rsid w:val="008B59AE"/>
    <w:rsid w:val="009014DD"/>
    <w:rsid w:val="00921E80"/>
    <w:rsid w:val="00A455BF"/>
    <w:rsid w:val="00A96FD1"/>
    <w:rsid w:val="00B12A44"/>
    <w:rsid w:val="00B87039"/>
    <w:rsid w:val="00BD38B6"/>
    <w:rsid w:val="00C17271"/>
    <w:rsid w:val="00C40BC2"/>
    <w:rsid w:val="00C952E3"/>
    <w:rsid w:val="00D42C4B"/>
    <w:rsid w:val="00D4774B"/>
    <w:rsid w:val="00DB5C39"/>
    <w:rsid w:val="00DB6303"/>
    <w:rsid w:val="00E139C6"/>
    <w:rsid w:val="00EA1661"/>
    <w:rsid w:val="00EB4862"/>
    <w:rsid w:val="00F03AD9"/>
    <w:rsid w:val="00F046E8"/>
    <w:rsid w:val="00F07B30"/>
    <w:rsid w:val="00F54F11"/>
    <w:rsid w:val="00F610CA"/>
    <w:rsid w:val="00F6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 w:type="paragraph" w:styleId="Header">
    <w:name w:val="header"/>
    <w:basedOn w:val="Normal"/>
    <w:link w:val="HeaderChar"/>
    <w:uiPriority w:val="99"/>
    <w:unhideWhenUsed/>
    <w:rsid w:val="00F6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6"/>
  </w:style>
  <w:style w:type="paragraph" w:styleId="Footer">
    <w:name w:val="footer"/>
    <w:basedOn w:val="Normal"/>
    <w:link w:val="FooterChar"/>
    <w:uiPriority w:val="99"/>
    <w:unhideWhenUsed/>
    <w:rsid w:val="00F6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 w:type="paragraph" w:styleId="Header">
    <w:name w:val="header"/>
    <w:basedOn w:val="Normal"/>
    <w:link w:val="HeaderChar"/>
    <w:uiPriority w:val="99"/>
    <w:unhideWhenUsed/>
    <w:rsid w:val="00F6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6"/>
  </w:style>
  <w:style w:type="paragraph" w:styleId="Footer">
    <w:name w:val="footer"/>
    <w:basedOn w:val="Normal"/>
    <w:link w:val="FooterChar"/>
    <w:uiPriority w:val="99"/>
    <w:unhideWhenUsed/>
    <w:rsid w:val="00F6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ksu.edu" TargetMode="External"/><Relationship Id="rId13" Type="http://schemas.openxmlformats.org/officeDocument/2006/relationships/hyperlink" Target="http://www.illustrativemathematics.org/illustrations/683" TargetMode="External"/><Relationship Id="rId18" Type="http://schemas.openxmlformats.org/officeDocument/2006/relationships/hyperlink" Target="http://www.insidemathematics.org/problems-of-the-month/pom-throughthegrapevine.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lustrativemathematics.org/illustrations/453" TargetMode="External"/><Relationship Id="rId17" Type="http://schemas.openxmlformats.org/officeDocument/2006/relationships/hyperlink" Target="http://www.insidemathematics.org/problems-of-the-month/pom-pickapocket.pdf" TargetMode="External"/><Relationship Id="rId2" Type="http://schemas.openxmlformats.org/officeDocument/2006/relationships/styles" Target="styles.xml"/><Relationship Id="rId16" Type="http://schemas.openxmlformats.org/officeDocument/2006/relationships/hyperlink" Target="http://www.insidemathematics.org/problems-of-the-month/pom-movinngroovi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lustrativemathematics.org/illustrations/1210" TargetMode="External"/><Relationship Id="rId5" Type="http://schemas.openxmlformats.org/officeDocument/2006/relationships/webSettings" Target="webSettings.xml"/><Relationship Id="rId15" Type="http://schemas.openxmlformats.org/officeDocument/2006/relationships/hyperlink" Target="http://standardstoolkit.k12.hi.us/sorting-buttons-k-md-3k-cc-3k-cc-5k-cc-6/"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tm.org/wp/wp-content/uploads/flipbooks/KFlipBookedited.pdf" TargetMode="External"/><Relationship Id="rId14" Type="http://schemas.openxmlformats.org/officeDocument/2006/relationships/hyperlink" Target="http://standardstoolkit.k12.hi.us/graphing-sort-k-md-3k-cc-3k-cc-5k-cc-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3</cp:revision>
  <dcterms:created xsi:type="dcterms:W3CDTF">2015-05-12T15:40:00Z</dcterms:created>
  <dcterms:modified xsi:type="dcterms:W3CDTF">2015-06-09T17:05:00Z</dcterms:modified>
</cp:coreProperties>
</file>